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38" w:rsidRDefault="00AB5038" w:rsidP="00AB5038">
      <w:proofErr w:type="gramStart"/>
      <w:r>
        <w:t>Sayı   : 81181707</w:t>
      </w:r>
      <w:proofErr w:type="gramEnd"/>
      <w:r>
        <w:t>//903/9536164                                                                      29.09.2015</w:t>
      </w:r>
    </w:p>
    <w:p w:rsidR="00AB5038" w:rsidRDefault="00AB5038" w:rsidP="00AB5038">
      <w:r>
        <w:t>Konu</w:t>
      </w:r>
      <w:r>
        <w:tab/>
        <w:t xml:space="preserve">: Yeni Açılan Eğitim </w:t>
      </w:r>
    </w:p>
    <w:p w:rsidR="00AB5038" w:rsidRDefault="00AB5038" w:rsidP="00AB5038">
      <w:r>
        <w:tab/>
        <w:t xml:space="preserve">   Kurumlarına Atama</w:t>
      </w:r>
    </w:p>
    <w:p w:rsidR="00AB5038" w:rsidRDefault="00AB5038" w:rsidP="00AB5038">
      <w:pPr>
        <w:jc w:val="center"/>
      </w:pPr>
    </w:p>
    <w:p w:rsidR="00AB5038" w:rsidRDefault="00AB5038" w:rsidP="00AB5038">
      <w:pPr>
        <w:jc w:val="center"/>
      </w:pPr>
      <w:proofErr w:type="gramStart"/>
      <w:r>
        <w:t>....................</w:t>
      </w:r>
      <w:proofErr w:type="gramEnd"/>
      <w:r>
        <w:t xml:space="preserve"> KAYMAKAMLIĞINA</w:t>
      </w:r>
    </w:p>
    <w:p w:rsidR="00AB5038" w:rsidRDefault="00AB5038" w:rsidP="00AB5038">
      <w:pPr>
        <w:jc w:val="center"/>
      </w:pPr>
      <w:r>
        <w:t>(İlçe Milli Eğitim Müdürlüğü)</w:t>
      </w:r>
    </w:p>
    <w:p w:rsidR="00AB5038" w:rsidRDefault="00AB5038" w:rsidP="00AB5038"/>
    <w:p w:rsidR="00AB5038" w:rsidRDefault="00AB5038" w:rsidP="00AB5038">
      <w:proofErr w:type="gramStart"/>
      <w:r>
        <w:t>İlgi : a</w:t>
      </w:r>
      <w:proofErr w:type="gramEnd"/>
      <w:r>
        <w:t>) Milli Eğitim Bakanlığı Öğretmenlerinin Atama ve Yer Değiştirme Yönetmeliği</w:t>
      </w:r>
    </w:p>
    <w:p w:rsidR="00AB5038" w:rsidRDefault="00AB5038" w:rsidP="00AB5038">
      <w:r>
        <w:t xml:space="preserve">         b) Milli Eğitim Bakanlığına Bağlı Okul ve Kurumların Yönetici ve Öğretmenlerinin Norm  </w:t>
      </w:r>
    </w:p>
    <w:p w:rsidR="00AB5038" w:rsidRDefault="00AB5038" w:rsidP="00AB5038">
      <w:r>
        <w:tab/>
        <w:t xml:space="preserve">    Kadrolarına İlişkin Yönetmelik</w:t>
      </w:r>
    </w:p>
    <w:p w:rsidR="00AB5038" w:rsidRDefault="00AB5038" w:rsidP="00AB5038">
      <w:r>
        <w:tab/>
        <w:t xml:space="preserve">c) </w:t>
      </w:r>
      <w:proofErr w:type="gramStart"/>
      <w:r>
        <w:t>17/09/2015</w:t>
      </w:r>
      <w:proofErr w:type="gramEnd"/>
      <w:r>
        <w:t xml:space="preserve"> tarih ve 9366333 sayılı yazımız.</w:t>
      </w:r>
    </w:p>
    <w:p w:rsidR="00AB5038" w:rsidRDefault="00AB5038" w:rsidP="00AB5038">
      <w:r>
        <w:tab/>
      </w:r>
    </w:p>
    <w:p w:rsidR="00AB5038" w:rsidRDefault="00AB5038" w:rsidP="00AB5038">
      <w:r>
        <w:tab/>
        <w:t>Milli Eğitim Bakanlığı Öğretmen Atama ve Yer Değiştirme Yönetmeliği "Yeni açılan Eğitim Kurumları" başlıklı 56. Maddesinin 2. Fıkrasında "Eğitim-Öğretme Yer Değiştirme dönemleri dışında açılan eğitim kurumlarının öğretmen ihtiyacı, il genelinde yapılacak duyuru çerçevesinde il içi yer değiştirme şartlarını taşıyan öğretmenler ile norm fazlası ve ihtiyaç fazlası öğretmenlerin başvurularının alınması suretiyle hizmet puanı üstünlüğüne göre yapılacak atamalarla karşılanır" hükmü yer almaktadır.</w:t>
      </w:r>
    </w:p>
    <w:p w:rsidR="00AB5038" w:rsidRDefault="00AB5038" w:rsidP="00AB5038">
      <w:r>
        <w:tab/>
        <w:t>Başvuru iş ve işlemleri ilgi (a)-(b) yönetmelik hükümlerine göre yürütülecek ve İlgi (c) yazımıza ek olarak öğretmenlerin b</w:t>
      </w:r>
      <w:r w:rsidR="00B01586">
        <w:t>aşvurularının MEBBİS üzerinden 02 Ekim 2015 saat 09.00’da başlayıp</w:t>
      </w:r>
      <w:r>
        <w:t xml:space="preserve"> - </w:t>
      </w:r>
      <w:r w:rsidR="00B01586">
        <w:t>08</w:t>
      </w:r>
      <w:r>
        <w:t xml:space="preserve"> Ekim 2015</w:t>
      </w:r>
      <w:r w:rsidR="00B01586">
        <w:t xml:space="preserve"> saat </w:t>
      </w:r>
      <w:bookmarkStart w:id="0" w:name="_GoBack"/>
      <w:bookmarkEnd w:id="0"/>
      <w:r w:rsidR="00B01586">
        <w:t>18.00’de biteceğinden.</w:t>
      </w:r>
    </w:p>
    <w:p w:rsidR="00AB5038" w:rsidRDefault="00AB5038" w:rsidP="00AB5038">
      <w:r>
        <w:tab/>
        <w:t>Yeni açılan Eğitim Kurumlarına Atama ile ilgili duyurunun öğretmenlere imza karşılığında yapılması gerekmektedir.</w:t>
      </w:r>
    </w:p>
    <w:p w:rsidR="00AB5038" w:rsidRDefault="00AB5038" w:rsidP="00AB5038">
      <w:r>
        <w:tab/>
        <w:t>Bilgilerinizi ve gereğini önemle rica ederim.</w:t>
      </w:r>
    </w:p>
    <w:p w:rsidR="00AB5038" w:rsidRDefault="00AB5038" w:rsidP="00AB5038">
      <w:r>
        <w:t xml:space="preserve"> </w:t>
      </w:r>
    </w:p>
    <w:p w:rsidR="00AB5038" w:rsidRDefault="00AB5038" w:rsidP="00862E9A">
      <w:r>
        <w:t xml:space="preserve">                                                                                                                  </w:t>
      </w:r>
    </w:p>
    <w:p w:rsidR="001708B0" w:rsidRDefault="001708B0"/>
    <w:sectPr w:rsidR="00170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1D"/>
    <w:rsid w:val="001708B0"/>
    <w:rsid w:val="0040091D"/>
    <w:rsid w:val="007D5DD1"/>
    <w:rsid w:val="00862E9A"/>
    <w:rsid w:val="00AB5038"/>
    <w:rsid w:val="00B015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 PINARBAŞI</dc:creator>
  <cp:lastModifiedBy>USER</cp:lastModifiedBy>
  <cp:revision>3</cp:revision>
  <dcterms:created xsi:type="dcterms:W3CDTF">2015-09-30T10:44:00Z</dcterms:created>
  <dcterms:modified xsi:type="dcterms:W3CDTF">2015-09-30T10:47:00Z</dcterms:modified>
</cp:coreProperties>
</file>